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rPr/>
      </w:pPr>
      <w:r w:rsidDel="00000000" w:rsidR="00000000" w:rsidRPr="00000000">
        <w:rPr>
          <w:rtl w:val="0"/>
        </w:rPr>
      </w:r>
    </w:p>
    <w:tbl>
      <w:tblPr>
        <w:tblStyle w:val="Table1"/>
        <w:tblW w:w="935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15"/>
        <w:gridCol w:w="6835"/>
        <w:tblGridChange w:id="0">
          <w:tblGrid>
            <w:gridCol w:w="2515"/>
            <w:gridCol w:w="6835"/>
          </w:tblGrid>
        </w:tblGridChange>
      </w:tblGrid>
      <w:tr>
        <w:trPr>
          <w:cantSplit w:val="0"/>
          <w:trHeight w:val="2303" w:hRule="atLeast"/>
          <w:tblHeader w:val="0"/>
        </w:trPr>
        <w:tc>
          <w:tcPr/>
          <w:p w:rsidR="00000000" w:rsidDel="00000000" w:rsidP="00000000" w:rsidRDefault="00000000" w:rsidRPr="00000000" w14:paraId="00000002">
            <w:pPr>
              <w:spacing w:line="240" w:lineRule="auto"/>
              <w:rPr>
                <w:rFonts w:ascii="Calibri" w:cs="Calibri" w:eastAsia="Calibri" w:hAnsi="Calibri"/>
                <w:sz w:val="24"/>
                <w:szCs w:val="24"/>
              </w:rPr>
            </w:pPr>
            <w:r w:rsidDel="00000000" w:rsidR="00000000" w:rsidRPr="00000000">
              <w:rPr>
                <w:color w:val="028bff"/>
                <w:sz w:val="18"/>
                <w:szCs w:val="18"/>
              </w:rPr>
              <w:drawing>
                <wp:inline distB="0" distT="0" distL="0" distR="0">
                  <wp:extent cx="1364615" cy="1519555"/>
                  <wp:effectExtent b="0" l="0" r="0" t="0"/>
                  <wp:docPr descr="Churchland Soccer League" id="1" name="image1.png"/>
                  <a:graphic>
                    <a:graphicData uri="http://schemas.openxmlformats.org/drawingml/2006/picture">
                      <pic:pic>
                        <pic:nvPicPr>
                          <pic:cNvPr descr="Churchland Soccer League" id="0" name="image1.png"/>
                          <pic:cNvPicPr preferRelativeResize="0"/>
                        </pic:nvPicPr>
                        <pic:blipFill>
                          <a:blip r:embed="rId6"/>
                          <a:srcRect b="0" l="0" r="0" t="0"/>
                          <a:stretch>
                            <a:fillRect/>
                          </a:stretch>
                        </pic:blipFill>
                        <pic:spPr>
                          <a:xfrm>
                            <a:off x="0" y="0"/>
                            <a:ext cx="1364615" cy="1519555"/>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03">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4">
            <w:pPr>
              <w:spacing w:line="240" w:lineRule="auto"/>
              <w:jc w:val="center"/>
              <w:rPr>
                <w:rFonts w:ascii="Calibri" w:cs="Calibri" w:eastAsia="Calibri" w:hAnsi="Calibri"/>
                <w:sz w:val="32"/>
                <w:szCs w:val="32"/>
              </w:rPr>
            </w:pPr>
            <w:r w:rsidDel="00000000" w:rsidR="00000000" w:rsidRPr="00000000">
              <w:rPr>
                <w:rFonts w:ascii="Calibri" w:cs="Calibri" w:eastAsia="Calibri" w:hAnsi="Calibri"/>
                <w:sz w:val="32"/>
                <w:szCs w:val="32"/>
                <w:rtl w:val="0"/>
              </w:rPr>
              <w:t xml:space="preserve">Churchland Soccer League </w:t>
            </w:r>
          </w:p>
          <w:p w:rsidR="00000000" w:rsidDel="00000000" w:rsidP="00000000" w:rsidRDefault="00000000" w:rsidRPr="00000000" w14:paraId="00000005">
            <w:pPr>
              <w:spacing w:line="240" w:lineRule="auto"/>
              <w:jc w:val="center"/>
              <w:rPr>
                <w:rFonts w:ascii="Calibri" w:cs="Calibri" w:eastAsia="Calibri" w:hAnsi="Calibri"/>
                <w:sz w:val="32"/>
                <w:szCs w:val="32"/>
              </w:rPr>
            </w:pPr>
            <w:r w:rsidDel="00000000" w:rsidR="00000000" w:rsidRPr="00000000">
              <w:rPr>
                <w:rFonts w:ascii="Calibri" w:cs="Calibri" w:eastAsia="Calibri" w:hAnsi="Calibri"/>
                <w:sz w:val="32"/>
                <w:szCs w:val="32"/>
                <w:rtl w:val="0"/>
              </w:rPr>
              <w:t xml:space="preserve">Standard Operating Procedures</w:t>
            </w:r>
          </w:p>
          <w:p w:rsidR="00000000" w:rsidDel="00000000" w:rsidP="00000000" w:rsidRDefault="00000000" w:rsidRPr="00000000" w14:paraId="00000006">
            <w:pPr>
              <w:spacing w:line="240" w:lineRule="auto"/>
              <w:jc w:val="center"/>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Staff Position: Concessions Manager</w:t>
            </w:r>
          </w:p>
          <w:p w:rsidR="00000000" w:rsidDel="00000000" w:rsidP="00000000" w:rsidRDefault="00000000" w:rsidRPr="00000000" w14:paraId="00000007">
            <w:pPr>
              <w:spacing w:line="240" w:lineRule="auto"/>
              <w:jc w:val="center"/>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Revised 2022</w:t>
            </w:r>
          </w:p>
        </w:tc>
      </w:tr>
    </w:tbl>
    <w:p w:rsidR="00000000" w:rsidDel="00000000" w:rsidP="00000000" w:rsidRDefault="00000000" w:rsidRPr="00000000" w14:paraId="00000008">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9">
      <w:pPr>
        <w:widowControl w:val="0"/>
        <w:spacing w:line="244.0690040588379" w:lineRule="auto"/>
        <w:ind w:left="0.240020751953125" w:right="7.440185546875" w:firstLine="14.88006591796875"/>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CSL MISSION</w:t>
      </w:r>
    </w:p>
    <w:p w:rsidR="00000000" w:rsidDel="00000000" w:rsidP="00000000" w:rsidRDefault="00000000" w:rsidRPr="00000000" w14:paraId="0000000A">
      <w:pPr>
        <w:widowControl w:val="0"/>
        <w:spacing w:line="244.0690040588379" w:lineRule="auto"/>
        <w:ind w:left="0.240020751953125" w:right="7.440185546875" w:firstLine="14.88006591796875"/>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mission of the Churchland Soccer League (CSL/Club/League/Corporation) is to provide children (under 19) access to amateur youth soccer, to promote soccer to players and parents, and to aid in the education and development of soccer, players, coaches, referees, and other related volunteers.</w:t>
      </w:r>
    </w:p>
    <w:p w:rsidR="00000000" w:rsidDel="00000000" w:rsidP="00000000" w:rsidRDefault="00000000" w:rsidRPr="00000000" w14:paraId="0000000B">
      <w:pPr>
        <w:widowControl w:val="0"/>
        <w:spacing w:line="244.0690040588379" w:lineRule="auto"/>
        <w:ind w:left="0.240020751953125" w:right="7.440185546875" w:firstLine="14.88006591796875"/>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C">
      <w:pPr>
        <w:widowControl w:val="0"/>
        <w:spacing w:line="244.0690040588379" w:lineRule="auto"/>
        <w:ind w:left="0.240020751953125" w:right="7.440185546875" w:firstLine="14.88006591796875"/>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EXPECTATIONS OF STAFF POSITIONS</w:t>
      </w:r>
    </w:p>
    <w:p w:rsidR="00000000" w:rsidDel="00000000" w:rsidP="00000000" w:rsidRDefault="00000000" w:rsidRPr="00000000" w14:paraId="0000000D">
      <w:pPr>
        <w:widowControl w:val="0"/>
        <w:spacing w:line="244.0690040588379" w:lineRule="auto"/>
        <w:ind w:left="0.240020751953125" w:right="7.440185546875" w:firstLine="14.88006591796875"/>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Staff are responsible for specific operational functions of the Churchland Soccer League.  Staff are expected to:</w:t>
      </w:r>
    </w:p>
    <w:p w:rsidR="00000000" w:rsidDel="00000000" w:rsidP="00000000" w:rsidRDefault="00000000" w:rsidRPr="00000000" w14:paraId="0000000E">
      <w:pPr>
        <w:widowControl w:val="0"/>
        <w:numPr>
          <w:ilvl w:val="0"/>
          <w:numId w:val="1"/>
        </w:numPr>
        <w:spacing w:after="0" w:afterAutospacing="0" w:line="244.0690040588379" w:lineRule="auto"/>
        <w:ind w:left="720" w:right="7.440185546875"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ensure the functions of their position are executed expertly</w:t>
      </w:r>
    </w:p>
    <w:p w:rsidR="00000000" w:rsidDel="00000000" w:rsidP="00000000" w:rsidRDefault="00000000" w:rsidRPr="00000000" w14:paraId="0000000F">
      <w:pPr>
        <w:widowControl w:val="0"/>
        <w:numPr>
          <w:ilvl w:val="0"/>
          <w:numId w:val="1"/>
        </w:numPr>
        <w:spacing w:after="0" w:afterAutospacing="0" w:before="0" w:beforeAutospacing="0" w:line="244.0690040588379"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work collaboratively and communicate effectively with Board members, League members, coaches, parents, and players</w:t>
      </w:r>
    </w:p>
    <w:p w:rsidR="00000000" w:rsidDel="00000000" w:rsidP="00000000" w:rsidRDefault="00000000" w:rsidRPr="00000000" w14:paraId="00000010">
      <w:pPr>
        <w:widowControl w:val="0"/>
        <w:numPr>
          <w:ilvl w:val="0"/>
          <w:numId w:val="1"/>
        </w:numPr>
        <w:spacing w:after="0" w:afterAutospacing="0" w:before="0" w:beforeAutospacing="0" w:line="244.0690040588379"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represent the League in a professional, knowledgeable manner at all times</w:t>
      </w:r>
    </w:p>
    <w:p w:rsidR="00000000" w:rsidDel="00000000" w:rsidP="00000000" w:rsidRDefault="00000000" w:rsidRPr="00000000" w14:paraId="00000011">
      <w:pPr>
        <w:widowControl w:val="0"/>
        <w:numPr>
          <w:ilvl w:val="0"/>
          <w:numId w:val="1"/>
        </w:numPr>
        <w:spacing w:after="240" w:before="0" w:beforeAutospacing="0" w:line="244.0690040588379"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develop and maintain good working relationships</w:t>
      </w:r>
    </w:p>
    <w:p w:rsidR="00000000" w:rsidDel="00000000" w:rsidP="00000000" w:rsidRDefault="00000000" w:rsidRPr="00000000" w14:paraId="00000012">
      <w:pPr>
        <w:widowControl w:val="0"/>
        <w:spacing w:line="244.0690040588379" w:lineRule="auto"/>
        <w:ind w:left="0.240020751953125" w:right="7.440185546875" w:firstLine="14.88006591796875"/>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addition, staff are expected to participate in three additional broad duties:</w:t>
      </w:r>
    </w:p>
    <w:p w:rsidR="00000000" w:rsidDel="00000000" w:rsidP="00000000" w:rsidRDefault="00000000" w:rsidRPr="00000000" w14:paraId="00000013">
      <w:pPr>
        <w:widowControl w:val="0"/>
        <w:numPr>
          <w:ilvl w:val="0"/>
          <w:numId w:val="2"/>
        </w:numPr>
        <w:spacing w:line="244.0690040588379" w:lineRule="auto"/>
        <w:ind w:left="720" w:right="7.440185546875"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Duty of Care: pay attention to CSL’s activities and operations</w:t>
      </w:r>
    </w:p>
    <w:p w:rsidR="00000000" w:rsidDel="00000000" w:rsidP="00000000" w:rsidRDefault="00000000" w:rsidRPr="00000000" w14:paraId="00000014">
      <w:pPr>
        <w:widowControl w:val="0"/>
        <w:numPr>
          <w:ilvl w:val="1"/>
          <w:numId w:val="2"/>
        </w:numPr>
        <w:spacing w:line="244.0690040588379" w:lineRule="auto"/>
        <w:ind w:left="1440" w:right="7.440185546875"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know the organization’s mission, policies, programs, and needs</w:t>
      </w:r>
    </w:p>
    <w:p w:rsidR="00000000" w:rsidDel="00000000" w:rsidP="00000000" w:rsidRDefault="00000000" w:rsidRPr="00000000" w14:paraId="00000015">
      <w:pPr>
        <w:widowControl w:val="0"/>
        <w:numPr>
          <w:ilvl w:val="0"/>
          <w:numId w:val="2"/>
        </w:numPr>
        <w:spacing w:line="244.0690040588379" w:lineRule="auto"/>
        <w:ind w:left="720" w:right="7.440185546875"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Duty of Loyalty: put the interests of CSL before personal and professional interests</w:t>
      </w:r>
    </w:p>
    <w:p w:rsidR="00000000" w:rsidDel="00000000" w:rsidP="00000000" w:rsidRDefault="00000000" w:rsidRPr="00000000" w14:paraId="00000016">
      <w:pPr>
        <w:widowControl w:val="0"/>
        <w:numPr>
          <w:ilvl w:val="1"/>
          <w:numId w:val="2"/>
        </w:numPr>
        <w:spacing w:after="0" w:afterAutospacing="0" w:line="244.0690040588379" w:lineRule="auto"/>
        <w:ind w:left="1440" w:right="7.440185546875"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serve as active advocates and ambassadors for the organization</w:t>
      </w:r>
    </w:p>
    <w:p w:rsidR="00000000" w:rsidDel="00000000" w:rsidP="00000000" w:rsidRDefault="00000000" w:rsidRPr="00000000" w14:paraId="00000017">
      <w:pPr>
        <w:widowControl w:val="0"/>
        <w:numPr>
          <w:ilvl w:val="1"/>
          <w:numId w:val="2"/>
        </w:numPr>
        <w:shd w:fill="ffffff" w:val="clear"/>
        <w:spacing w:after="0" w:afterAutospacing="0" w:before="0" w:beforeAutospacing="0" w:line="244.0690040588379"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sign an annual conflict-of-interest disclosure and update it during the year if necessary, as well as disclose potential conflicts before meetings and actual conflicts during meetings </w:t>
      </w:r>
    </w:p>
    <w:p w:rsidR="00000000" w:rsidDel="00000000" w:rsidP="00000000" w:rsidRDefault="00000000" w:rsidRPr="00000000" w14:paraId="00000018">
      <w:pPr>
        <w:widowControl w:val="0"/>
        <w:numPr>
          <w:ilvl w:val="1"/>
          <w:numId w:val="2"/>
        </w:numPr>
        <w:shd w:fill="ffffff" w:val="clear"/>
        <w:spacing w:after="0" w:afterAutospacing="0" w:before="0" w:beforeAutospacing="0" w:line="244.0690040588379"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maintain confidentiality about all internal matters of CSL</w:t>
      </w:r>
    </w:p>
    <w:p w:rsidR="00000000" w:rsidDel="00000000" w:rsidP="00000000" w:rsidRDefault="00000000" w:rsidRPr="00000000" w14:paraId="00000019">
      <w:pPr>
        <w:widowControl w:val="0"/>
        <w:numPr>
          <w:ilvl w:val="0"/>
          <w:numId w:val="2"/>
        </w:numPr>
        <w:spacing w:after="0" w:afterAutospacing="0" w:before="0" w:beforeAutospacing="0" w:line="244.0690040588379"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Duty of Obedience: comply with applicable federal/state/local laws; adhere to CSL bylaws; remain guardians of the mission</w:t>
      </w:r>
    </w:p>
    <w:p w:rsidR="00000000" w:rsidDel="00000000" w:rsidP="00000000" w:rsidRDefault="00000000" w:rsidRPr="00000000" w14:paraId="0000001A">
      <w:pPr>
        <w:widowControl w:val="0"/>
        <w:numPr>
          <w:ilvl w:val="1"/>
          <w:numId w:val="2"/>
        </w:numPr>
        <w:spacing w:after="0" w:afterAutospacing="0" w:before="0" w:beforeAutospacing="0" w:line="244.0690040588379"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prepare for, attend, and conscientiously participate in board meetings</w:t>
      </w:r>
    </w:p>
    <w:p w:rsidR="00000000" w:rsidDel="00000000" w:rsidP="00000000" w:rsidRDefault="00000000" w:rsidRPr="00000000" w14:paraId="0000001B">
      <w:pPr>
        <w:widowControl w:val="0"/>
        <w:numPr>
          <w:ilvl w:val="1"/>
          <w:numId w:val="2"/>
        </w:numPr>
        <w:spacing w:after="240" w:before="0" w:beforeAutospacing="0" w:line="244.0690040588379"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follow the organization’s bylaws, policies, and board resolutions</w:t>
      </w:r>
      <w:r w:rsidDel="00000000" w:rsidR="00000000" w:rsidRPr="00000000">
        <w:rPr>
          <w:rtl w:val="0"/>
        </w:rPr>
      </w:r>
    </w:p>
    <w:p w:rsidR="00000000" w:rsidDel="00000000" w:rsidP="00000000" w:rsidRDefault="00000000" w:rsidRPr="00000000" w14:paraId="0000001C">
      <w:pPr>
        <w:widowControl w:val="0"/>
        <w:spacing w:line="240" w:lineRule="auto"/>
        <w:ind w:left="0.9600067138671875"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ROLE OF THE CONCESSIONS MANAGER</w:t>
      </w:r>
    </w:p>
    <w:p w:rsidR="00000000" w:rsidDel="00000000" w:rsidP="00000000" w:rsidRDefault="00000000" w:rsidRPr="00000000" w14:paraId="0000001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Concessions Manager reports to the Vice President of Administration.  The Concessions Manager has primary responsibility to ensure the League’s concession stand opens and operates weekly, during each season.</w:t>
      </w:r>
    </w:p>
    <w:p w:rsidR="00000000" w:rsidDel="00000000" w:rsidP="00000000" w:rsidRDefault="00000000" w:rsidRPr="00000000" w14:paraId="0000001E">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F">
      <w:pPr>
        <w:widowControl w:val="0"/>
        <w:spacing w:line="244.0690040588379" w:lineRule="auto"/>
        <w:ind w:left="0.240020751953125" w:right="7.440185546875" w:firstLine="14.88006591796875"/>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Specific Duties of the Concessions Manager:</w:t>
      </w:r>
      <w:r w:rsidDel="00000000" w:rsidR="00000000" w:rsidRPr="00000000">
        <w:rPr>
          <w:rFonts w:ascii="Calibri" w:cs="Calibri" w:eastAsia="Calibri" w:hAnsi="Calibri"/>
          <w:b w:val="1"/>
          <w:sz w:val="24"/>
          <w:szCs w:val="24"/>
          <w:u w:val="single"/>
          <w:rtl w:val="0"/>
        </w:rPr>
        <w:t xml:space="preserve"> </w:t>
      </w:r>
      <w:r w:rsidDel="00000000" w:rsidR="00000000" w:rsidRPr="00000000">
        <w:rPr>
          <w:rFonts w:ascii="Calibri" w:cs="Calibri" w:eastAsia="Calibri" w:hAnsi="Calibri"/>
          <w:b w:val="1"/>
          <w:sz w:val="24"/>
          <w:szCs w:val="24"/>
          <w:rtl w:val="0"/>
        </w:rPr>
        <w:t xml:space="preserve"> </w:t>
      </w:r>
    </w:p>
    <w:p w:rsidR="00000000" w:rsidDel="00000000" w:rsidP="00000000" w:rsidRDefault="00000000" w:rsidRPr="00000000" w14:paraId="00000020">
      <w:pPr>
        <w:numPr>
          <w:ilvl w:val="0"/>
          <w:numId w:val="4"/>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u w:val="single"/>
          <w:rtl w:val="0"/>
        </w:rPr>
        <w:t xml:space="preserve">General</w:t>
      </w:r>
      <w:r w:rsidDel="00000000" w:rsidR="00000000" w:rsidRPr="00000000">
        <w:rPr>
          <w:rFonts w:ascii="Calibri" w:cs="Calibri" w:eastAsia="Calibri" w:hAnsi="Calibri"/>
          <w:sz w:val="24"/>
          <w:szCs w:val="24"/>
          <w:rtl w:val="0"/>
        </w:rPr>
        <w:t xml:space="preserve">: Provide a weekly schedule of volunteer workers from the Volunteer Report in a timely manner along with a weekly sign-in sheet.  Trace the time each volunteer spends working in the concession stand to ensure every volunteer has donated their time to CSL.  Responsible to contact volunteers to confirm their availability for their scheduled weekend.  If volunteers do not fulfill their duty time, reschedule them for another date.  Make weekly purchases to ensure necessary supplies are available for each opening.</w:t>
      </w:r>
    </w:p>
    <w:p w:rsidR="00000000" w:rsidDel="00000000" w:rsidP="00000000" w:rsidRDefault="00000000" w:rsidRPr="00000000" w14:paraId="00000021">
      <w:pPr>
        <w:numPr>
          <w:ilvl w:val="0"/>
          <w:numId w:val="4"/>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u w:val="single"/>
          <w:rtl w:val="0"/>
        </w:rPr>
        <w:t xml:space="preserve">Financials</w:t>
      </w:r>
      <w:r w:rsidDel="00000000" w:rsidR="00000000" w:rsidRPr="00000000">
        <w:rPr>
          <w:rFonts w:ascii="Calibri" w:cs="Calibri" w:eastAsia="Calibri" w:hAnsi="Calibri"/>
          <w:sz w:val="24"/>
          <w:szCs w:val="24"/>
          <w:rtl w:val="0"/>
        </w:rPr>
        <w:t xml:space="preserve">: Receive suitable quantities of change in excess of $100 each weekend for concessions.  Ensure all funds collected are turned in at the conclusion of each weekend.</w:t>
      </w:r>
    </w:p>
    <w:p w:rsidR="00000000" w:rsidDel="00000000" w:rsidP="00000000" w:rsidRDefault="00000000" w:rsidRPr="00000000" w14:paraId="00000022">
      <w:pPr>
        <w:numPr>
          <w:ilvl w:val="0"/>
          <w:numId w:val="4"/>
        </w:numPr>
        <w:spacing w:after="0" w:afterAutospacing="0"/>
        <w:ind w:left="720" w:hanging="360"/>
        <w:rPr>
          <w:rFonts w:ascii="Calibri" w:cs="Calibri" w:eastAsia="Calibri" w:hAnsi="Calibri"/>
          <w:sz w:val="24"/>
          <w:szCs w:val="24"/>
        </w:rPr>
      </w:pPr>
      <w:r w:rsidDel="00000000" w:rsidR="00000000" w:rsidRPr="00000000">
        <w:rPr>
          <w:rFonts w:ascii="Calibri" w:cs="Calibri" w:eastAsia="Calibri" w:hAnsi="Calibri"/>
          <w:sz w:val="24"/>
          <w:szCs w:val="24"/>
          <w:u w:val="single"/>
          <w:rtl w:val="0"/>
        </w:rPr>
        <w:t xml:space="preserve">Meetings</w:t>
      </w:r>
      <w:r w:rsidDel="00000000" w:rsidR="00000000" w:rsidRPr="00000000">
        <w:rPr>
          <w:rFonts w:ascii="Calibri" w:cs="Calibri" w:eastAsia="Calibri" w:hAnsi="Calibri"/>
          <w:sz w:val="24"/>
          <w:szCs w:val="24"/>
          <w:rtl w:val="0"/>
        </w:rPr>
        <w:t xml:space="preserve">: Attend all meetings of the League, as well as annual, special, and general meetings of the membership. </w:t>
      </w:r>
    </w:p>
    <w:p w:rsidR="00000000" w:rsidDel="00000000" w:rsidP="00000000" w:rsidRDefault="00000000" w:rsidRPr="00000000" w14:paraId="00000023">
      <w:pPr>
        <w:widowControl w:val="0"/>
        <w:numPr>
          <w:ilvl w:val="0"/>
          <w:numId w:val="4"/>
        </w:numPr>
        <w:spacing w:after="0" w:afterAutospacing="0" w:before="0" w:beforeAutospacing="0" w:line="240" w:lineRule="auto"/>
        <w:ind w:left="720" w:right="500.887451171875" w:hanging="360"/>
        <w:rPr>
          <w:rFonts w:ascii="Calibri" w:cs="Calibri" w:eastAsia="Calibri" w:hAnsi="Calibri"/>
          <w:sz w:val="24"/>
          <w:szCs w:val="24"/>
        </w:rPr>
      </w:pPr>
      <w:r w:rsidDel="00000000" w:rsidR="00000000" w:rsidRPr="00000000">
        <w:rPr>
          <w:rFonts w:ascii="Calibri" w:cs="Calibri" w:eastAsia="Calibri" w:hAnsi="Calibri"/>
          <w:sz w:val="24"/>
          <w:szCs w:val="24"/>
          <w:u w:val="single"/>
          <w:rtl w:val="0"/>
        </w:rPr>
        <w:t xml:space="preserve">Board Duty</w:t>
      </w:r>
      <w:r w:rsidDel="00000000" w:rsidR="00000000" w:rsidRPr="00000000">
        <w:rPr>
          <w:rFonts w:ascii="Calibri" w:cs="Calibri" w:eastAsia="Calibri" w:hAnsi="Calibri"/>
          <w:sz w:val="24"/>
          <w:szCs w:val="24"/>
          <w:rtl w:val="0"/>
        </w:rPr>
        <w:t xml:space="preserve">: Assist in performing board duty, as requested and as scheduled.  Board Duty includes</w:t>
      </w:r>
    </w:p>
    <w:p w:rsidR="00000000" w:rsidDel="00000000" w:rsidP="00000000" w:rsidRDefault="00000000" w:rsidRPr="00000000" w14:paraId="00000024">
      <w:pPr>
        <w:widowControl w:val="0"/>
        <w:numPr>
          <w:ilvl w:val="1"/>
          <w:numId w:val="4"/>
        </w:numPr>
        <w:spacing w:after="0" w:afterAutospacing="0" w:before="0" w:beforeAutospacing="0" w:line="264.3717384338379" w:lineRule="auto"/>
        <w:ind w:left="1440" w:right="112.901611328125"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Helping and/or assisting in concessions. </w:t>
      </w:r>
    </w:p>
    <w:p w:rsidR="00000000" w:rsidDel="00000000" w:rsidP="00000000" w:rsidRDefault="00000000" w:rsidRPr="00000000" w14:paraId="00000025">
      <w:pPr>
        <w:widowControl w:val="0"/>
        <w:numPr>
          <w:ilvl w:val="1"/>
          <w:numId w:val="4"/>
        </w:numPr>
        <w:spacing w:after="0" w:afterAutospacing="0" w:before="0" w:beforeAutospacing="0" w:line="264.3717384338379" w:lineRule="auto"/>
        <w:ind w:left="1440" w:right="112.901611328125"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Being available and visible for questions and answers from parents, players, coaches, facilitators, or any others as related to the Club </w:t>
      </w:r>
    </w:p>
    <w:p w:rsidR="00000000" w:rsidDel="00000000" w:rsidP="00000000" w:rsidRDefault="00000000" w:rsidRPr="00000000" w14:paraId="00000026">
      <w:pPr>
        <w:widowControl w:val="0"/>
        <w:numPr>
          <w:ilvl w:val="1"/>
          <w:numId w:val="4"/>
        </w:numPr>
        <w:spacing w:after="0" w:afterAutospacing="0" w:before="0" w:beforeAutospacing="0" w:line="264.3717384338379" w:lineRule="auto"/>
        <w:ind w:left="1440" w:right="404.884033203125"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Having knowledge of field usage, schedules, and facilitators during Board Duty time. </w:t>
      </w:r>
    </w:p>
    <w:p w:rsidR="00000000" w:rsidDel="00000000" w:rsidP="00000000" w:rsidRDefault="00000000" w:rsidRPr="00000000" w14:paraId="00000027">
      <w:pPr>
        <w:widowControl w:val="0"/>
        <w:numPr>
          <w:ilvl w:val="1"/>
          <w:numId w:val="4"/>
        </w:numPr>
        <w:spacing w:after="0" w:afterAutospacing="0" w:before="0" w:beforeAutospacing="0" w:line="264.37225341796875" w:lineRule="auto"/>
        <w:ind w:left="1440" w:right="320.484619140625"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Opening and/or Closing of the fields, building, and concessions if Board Duty time is scheduled for said time. </w:t>
      </w:r>
    </w:p>
    <w:p w:rsidR="00000000" w:rsidDel="00000000" w:rsidP="00000000" w:rsidRDefault="00000000" w:rsidRPr="00000000" w14:paraId="00000028">
      <w:pPr>
        <w:widowControl w:val="0"/>
        <w:numPr>
          <w:ilvl w:val="1"/>
          <w:numId w:val="4"/>
        </w:numPr>
        <w:spacing w:after="0" w:afterAutospacing="0" w:before="0" w:beforeAutospacing="0" w:line="264.3720245361328" w:lineRule="auto"/>
        <w:ind w:left="1440" w:right="137.203369140625"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commitment of 2 hours prior to or after your player’s HOME matches and/or your team’s HOME matches as needed or requested by the Board of Directors and/or President of the Board. </w:t>
      </w:r>
      <w:r w:rsidDel="00000000" w:rsidR="00000000" w:rsidRPr="00000000">
        <w:rPr>
          <w:rtl w:val="0"/>
        </w:rPr>
      </w:r>
    </w:p>
    <w:p w:rsidR="00000000" w:rsidDel="00000000" w:rsidP="00000000" w:rsidRDefault="00000000" w:rsidRPr="00000000" w14:paraId="00000029">
      <w:pPr>
        <w:widowControl w:val="0"/>
        <w:numPr>
          <w:ilvl w:val="0"/>
          <w:numId w:val="4"/>
        </w:numPr>
        <w:spacing w:before="0" w:beforeAutospacing="0" w:line="264.3720245361328" w:lineRule="auto"/>
        <w:ind w:left="720" w:right="137.203369140625"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u w:val="single"/>
          <w:rtl w:val="0"/>
        </w:rPr>
        <w:t xml:space="preserve">Term of Office</w:t>
      </w:r>
      <w:r w:rsidDel="00000000" w:rsidR="00000000" w:rsidRPr="00000000">
        <w:rPr>
          <w:rFonts w:ascii="Calibri" w:cs="Calibri" w:eastAsia="Calibri" w:hAnsi="Calibri"/>
          <w:sz w:val="24"/>
          <w:szCs w:val="24"/>
          <w:rtl w:val="0"/>
        </w:rPr>
        <w:t xml:space="preserve">:  The Concessions Manager’s term of office shall be one year.</w:t>
      </w:r>
    </w:p>
    <w:p w:rsidR="00000000" w:rsidDel="00000000" w:rsidP="00000000" w:rsidRDefault="00000000" w:rsidRPr="00000000" w14:paraId="0000002A">
      <w:pPr>
        <w:widowControl w:val="0"/>
        <w:spacing w:before="8.818359375"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B">
      <w:pPr>
        <w:widowControl w:val="0"/>
        <w:spacing w:before="301.61865234375"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Assistant Concessions Managers are non-voting subcommittee members who:</w:t>
      </w:r>
      <w:r w:rsidDel="00000000" w:rsidR="00000000" w:rsidRPr="00000000">
        <w:rPr>
          <w:rtl w:val="0"/>
        </w:rPr>
      </w:r>
    </w:p>
    <w:p w:rsidR="00000000" w:rsidDel="00000000" w:rsidP="00000000" w:rsidRDefault="00000000" w:rsidRPr="00000000" w14:paraId="0000002C">
      <w:pPr>
        <w:widowControl w:val="0"/>
        <w:numPr>
          <w:ilvl w:val="0"/>
          <w:numId w:val="3"/>
        </w:numPr>
        <w:spacing w:after="0" w:afterAutospacing="0" w:before="275.01708984375" w:line="243.38061332702637"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Are appointed and approved by the Board of Directors</w:t>
      </w:r>
    </w:p>
    <w:p w:rsidR="00000000" w:rsidDel="00000000" w:rsidP="00000000" w:rsidRDefault="00000000" w:rsidRPr="00000000" w14:paraId="0000002D">
      <w:pPr>
        <w:widowControl w:val="0"/>
        <w:numPr>
          <w:ilvl w:val="0"/>
          <w:numId w:val="3"/>
        </w:numPr>
        <w:spacing w:after="0" w:afterAutospacing="0" w:before="0" w:beforeAutospacing="0" w:line="243.38061332702637"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Assistants assume responsibilities, as approved by the Board, of the Concessions Manager in the event the Concessions Manager is unavailable or unable to perform the duties as outlined above. </w:t>
      </w:r>
    </w:p>
    <w:p w:rsidR="00000000" w:rsidDel="00000000" w:rsidP="00000000" w:rsidRDefault="00000000" w:rsidRPr="00000000" w14:paraId="0000002E">
      <w:pPr>
        <w:widowControl w:val="0"/>
        <w:numPr>
          <w:ilvl w:val="0"/>
          <w:numId w:val="3"/>
        </w:numPr>
        <w:spacing w:after="0" w:afterAutospacing="0" w:before="0" w:beforeAutospacing="0" w:line="243.38072776794434" w:lineRule="auto"/>
        <w:ind w:left="720" w:right="366.116943359375"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Work in close coordination with the Board and staff to ensure concessions is opened and operated as planned. </w:t>
      </w:r>
    </w:p>
    <w:p w:rsidR="00000000" w:rsidDel="00000000" w:rsidP="00000000" w:rsidRDefault="00000000" w:rsidRPr="00000000" w14:paraId="0000002F">
      <w:pPr>
        <w:widowControl w:val="0"/>
        <w:numPr>
          <w:ilvl w:val="0"/>
          <w:numId w:val="3"/>
        </w:numPr>
        <w:spacing w:before="0" w:beforeAutospacing="0" w:line="243.38072776794434" w:lineRule="auto"/>
        <w:ind w:left="720" w:right="366.116943359375"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Attend meetings as required and coordinated with the Board.</w:t>
      </w: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sectPr>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2">
    <w:pPr>
      <w:jc w:val="center"/>
      <w:rPr/>
    </w:pPr>
    <w:r w:rsidDel="00000000" w:rsidR="00000000" w:rsidRPr="00000000">
      <w:rPr>
        <w:rtl w:val="0"/>
      </w:rPr>
      <w:t xml:space="preserve">__________________________________________________________________________</w:t>
    </w:r>
  </w:p>
  <w:p w:rsidR="00000000" w:rsidDel="00000000" w:rsidP="00000000" w:rsidRDefault="00000000" w:rsidRPr="00000000" w14:paraId="00000033">
    <w:pPr>
      <w:jc w:val="center"/>
      <w:rPr>
        <w:rFonts w:ascii="Calibri" w:cs="Calibri" w:eastAsia="Calibri" w:hAnsi="Calibri"/>
      </w:rPr>
    </w:pPr>
    <w:r w:rsidDel="00000000" w:rsidR="00000000" w:rsidRPr="00000000">
      <w:rPr>
        <w:rFonts w:ascii="Calibri" w:cs="Calibri" w:eastAsia="Calibri" w:hAnsi="Calibri"/>
        <w:rtl w:val="0"/>
      </w:rPr>
      <w:t xml:space="preserve">CSL Concessions Manager SOP</w:t>
      <w:tab/>
      <w:tab/>
      <w:t xml:space="preserve">Revised 2022</w:t>
      <w:tab/>
      <w:tab/>
      <w:tab/>
      <w:t xml:space="preserve">  Page </w:t>
    </w:r>
    <w:r w:rsidDel="00000000" w:rsidR="00000000" w:rsidRPr="00000000">
      <w:rPr>
        <w:rFonts w:ascii="Calibri" w:cs="Calibri" w:eastAsia="Calibri" w:hAnsi="Calibri"/>
      </w:rPr>
      <w:fldChar w:fldCharType="begin"/>
      <w:instrText xml:space="preserve">PAGE</w:instrText>
      <w:fldChar w:fldCharType="separate"/>
      <w:fldChar w:fldCharType="end"/>
    </w:r>
    <w:r w:rsidDel="00000000" w:rsidR="00000000" w:rsidRPr="00000000">
      <w:rPr>
        <w:rFonts w:ascii="Calibri" w:cs="Calibri" w:eastAsia="Calibri" w:hAnsi="Calibri"/>
        <w:rtl w:val="0"/>
      </w:rPr>
      <w:t xml:space="preserve"> of </w:t>
    </w:r>
    <w:r w:rsidDel="00000000" w:rsidR="00000000" w:rsidRPr="00000000">
      <w:rPr>
        <w:rFonts w:ascii="Calibri" w:cs="Calibri" w:eastAsia="Calibri" w:hAnsi="Calibri"/>
      </w:rPr>
      <w:fldChar w:fldCharType="begin"/>
      <w:instrText xml:space="preserve">NUMPAGES</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